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B1" w:rsidRPr="0060214E" w:rsidRDefault="009618B1" w:rsidP="00081840">
      <w:pPr>
        <w:spacing w:after="0" w:line="240" w:lineRule="auto"/>
        <w:ind w:left="4956"/>
        <w:rPr>
          <w:rFonts w:ascii="Times New Roman" w:hAnsi="Times New Roman" w:cs="Times New Roman"/>
          <w:i/>
        </w:rPr>
      </w:pPr>
      <w:r w:rsidRPr="0060214E">
        <w:rPr>
          <w:rFonts w:ascii="Times New Roman" w:hAnsi="Times New Roman" w:cs="Times New Roman"/>
          <w:i/>
        </w:rPr>
        <w:t>Приложение №2</w:t>
      </w:r>
    </w:p>
    <w:p w:rsidR="009618B1" w:rsidRPr="0060214E" w:rsidRDefault="009618B1" w:rsidP="00081840">
      <w:pPr>
        <w:spacing w:after="0" w:line="240" w:lineRule="auto"/>
        <w:ind w:left="4956"/>
        <w:rPr>
          <w:rFonts w:ascii="Times New Roman" w:hAnsi="Times New Roman" w:cs="Times New Roman"/>
          <w:i/>
        </w:rPr>
      </w:pPr>
      <w:r w:rsidRPr="0060214E">
        <w:rPr>
          <w:rFonts w:ascii="Times New Roman" w:hAnsi="Times New Roman" w:cs="Times New Roman"/>
          <w:i/>
        </w:rPr>
        <w:t xml:space="preserve">к Политике обработки персональных данных </w:t>
      </w:r>
    </w:p>
    <w:p w:rsidR="009618B1" w:rsidRPr="0060214E" w:rsidRDefault="009618B1" w:rsidP="00081840">
      <w:pPr>
        <w:spacing w:after="0" w:line="240" w:lineRule="auto"/>
        <w:ind w:left="4956"/>
        <w:rPr>
          <w:rFonts w:ascii="Times New Roman" w:hAnsi="Times New Roman" w:cs="Times New Roman"/>
          <w:i/>
        </w:rPr>
      </w:pPr>
      <w:r w:rsidRPr="0060214E">
        <w:rPr>
          <w:rFonts w:ascii="Times New Roman" w:hAnsi="Times New Roman" w:cs="Times New Roman"/>
          <w:i/>
        </w:rPr>
        <w:t xml:space="preserve">пользователей сайта </w:t>
      </w:r>
      <w:hyperlink r:id="rId5">
        <w:r w:rsidRPr="0060214E">
          <w:rPr>
            <w:rFonts w:ascii="Times New Roman" w:hAnsi="Times New Roman" w:cs="Times New Roman"/>
            <w:i/>
          </w:rPr>
          <w:t xml:space="preserve"> </w:t>
        </w:r>
        <w:r w:rsidRPr="0060214E">
          <w:rPr>
            <w:rFonts w:ascii="Times New Roman" w:hAnsi="Times New Roman" w:cs="Times New Roman"/>
            <w:i/>
            <w:color w:val="0000FF"/>
          </w:rPr>
          <w:t>https://zlatapechka.ru/</w:t>
        </w:r>
        <w:r w:rsidRPr="0060214E">
          <w:rPr>
            <w:rFonts w:ascii="Times New Roman" w:hAnsi="Times New Roman" w:cs="Times New Roman"/>
            <w:i/>
            <w:color w:val="0000FF"/>
            <w:spacing w:val="3"/>
          </w:rPr>
          <w:t xml:space="preserve"> </w:t>
        </w:r>
      </w:hyperlink>
    </w:p>
    <w:p w:rsidR="009618B1" w:rsidRPr="0060214E" w:rsidRDefault="009618B1" w:rsidP="000818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18B1" w:rsidRPr="0060214E" w:rsidRDefault="009618B1" w:rsidP="000818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18B1" w:rsidRPr="0060214E" w:rsidRDefault="009618B1" w:rsidP="000818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bookmarkStart w:id="0" w:name="_Toc156580134"/>
      <w:r w:rsidRPr="0060214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СОГЛАСИЕ </w:t>
      </w:r>
      <w:bookmarkEnd w:id="0"/>
    </w:p>
    <w:p w:rsidR="009618B1" w:rsidRPr="0060214E" w:rsidRDefault="009618B1" w:rsidP="000818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60214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на обработку персональных данных </w:t>
      </w:r>
    </w:p>
    <w:p w:rsidR="009618B1" w:rsidRPr="0060214E" w:rsidRDefault="009618B1" w:rsidP="000818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60214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Активного и/или Зарегистрированного Пользователя Сайта</w:t>
      </w:r>
    </w:p>
    <w:p w:rsidR="009618B1" w:rsidRPr="0060214E" w:rsidRDefault="009618B1" w:rsidP="000818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112AE" w:rsidRPr="0060214E" w:rsidRDefault="003013EA" w:rsidP="000818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14E">
        <w:rPr>
          <w:rFonts w:ascii="Times New Roman" w:eastAsia="Times New Roman" w:hAnsi="Times New Roman" w:cs="Times New Roman"/>
          <w:color w:val="000000" w:themeColor="text1"/>
          <w:lang w:eastAsia="ru-RU"/>
        </w:rPr>
        <w:t>Физическое лицо (Активный и/или Зарегистрированный Пользователь Сайта)</w:t>
      </w:r>
      <w:r w:rsidR="009618B1" w:rsidRPr="006021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6021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момент заполнения и отправления   </w:t>
      </w:r>
      <w:r w:rsidRPr="0060214E">
        <w:rPr>
          <w:rFonts w:ascii="Times New Roman" w:hAnsi="Times New Roman" w:cs="Times New Roman"/>
        </w:rPr>
        <w:t>своих</w:t>
      </w:r>
      <w:r w:rsidRPr="0060214E">
        <w:rPr>
          <w:rFonts w:ascii="Times New Roman" w:hAnsi="Times New Roman" w:cs="Times New Roman"/>
          <w:spacing w:val="1"/>
        </w:rPr>
        <w:t xml:space="preserve"> </w:t>
      </w:r>
      <w:r w:rsidRPr="0060214E">
        <w:rPr>
          <w:rFonts w:ascii="Times New Roman" w:hAnsi="Times New Roman" w:cs="Times New Roman"/>
        </w:rPr>
        <w:t>персональных</w:t>
      </w:r>
      <w:r w:rsidRPr="0060214E">
        <w:rPr>
          <w:rFonts w:ascii="Times New Roman" w:hAnsi="Times New Roman" w:cs="Times New Roman"/>
          <w:spacing w:val="1"/>
        </w:rPr>
        <w:t xml:space="preserve"> </w:t>
      </w:r>
      <w:r w:rsidRPr="0060214E">
        <w:rPr>
          <w:rFonts w:ascii="Times New Roman" w:hAnsi="Times New Roman" w:cs="Times New Roman"/>
        </w:rPr>
        <w:t>данных</w:t>
      </w:r>
      <w:r w:rsidRPr="0060214E">
        <w:rPr>
          <w:rFonts w:ascii="Times New Roman" w:hAnsi="Times New Roman" w:cs="Times New Roman"/>
          <w:spacing w:val="1"/>
        </w:rPr>
        <w:t xml:space="preserve"> </w:t>
      </w:r>
      <w:r w:rsidRPr="0060214E">
        <w:rPr>
          <w:rFonts w:ascii="Times New Roman" w:hAnsi="Times New Roman" w:cs="Times New Roman"/>
        </w:rPr>
        <w:t>через</w:t>
      </w:r>
      <w:r w:rsidRPr="0060214E">
        <w:rPr>
          <w:rFonts w:ascii="Times New Roman" w:hAnsi="Times New Roman" w:cs="Times New Roman"/>
          <w:spacing w:val="1"/>
        </w:rPr>
        <w:t xml:space="preserve"> </w:t>
      </w:r>
      <w:r w:rsidRPr="0060214E">
        <w:rPr>
          <w:rFonts w:ascii="Times New Roman" w:hAnsi="Times New Roman" w:cs="Times New Roman"/>
        </w:rPr>
        <w:t>соответствующие электронные формы обратной связи на Сайте (в отношении Активных Пользователей) или в момент прохождения регистрации на Сайте и подтверждения мобильного номера телефона смс-</w:t>
      </w:r>
      <w:proofErr w:type="gramStart"/>
      <w:r w:rsidRPr="0060214E">
        <w:rPr>
          <w:rFonts w:ascii="Times New Roman" w:hAnsi="Times New Roman" w:cs="Times New Roman"/>
        </w:rPr>
        <w:t>кодом</w:t>
      </w:r>
      <w:r w:rsidRPr="0060214E">
        <w:rPr>
          <w:rFonts w:ascii="Times New Roman" w:hAnsi="Times New Roman" w:cs="Times New Roman"/>
          <w:spacing w:val="1"/>
        </w:rPr>
        <w:t xml:space="preserve"> </w:t>
      </w:r>
      <w:r w:rsidRPr="0060214E">
        <w:rPr>
          <w:rFonts w:ascii="Times New Roman" w:hAnsi="Times New Roman" w:cs="Times New Roman"/>
        </w:rPr>
        <w:t xml:space="preserve"> (</w:t>
      </w:r>
      <w:proofErr w:type="gramEnd"/>
      <w:r w:rsidRPr="0060214E">
        <w:rPr>
          <w:rFonts w:ascii="Times New Roman" w:hAnsi="Times New Roman" w:cs="Times New Roman"/>
        </w:rPr>
        <w:t>в отношении Зарегистрированных Пользователей) принимает настоящее Согласие на обработку персональных данных (далее – Согласие)</w:t>
      </w:r>
      <w:r w:rsidR="00D112AE" w:rsidRPr="0060214E">
        <w:rPr>
          <w:rFonts w:ascii="Times New Roman" w:hAnsi="Times New Roman" w:cs="Times New Roman"/>
        </w:rPr>
        <w:t xml:space="preserve">. </w:t>
      </w:r>
    </w:p>
    <w:p w:rsidR="00D112AE" w:rsidRPr="0060214E" w:rsidRDefault="009618B1" w:rsidP="00081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21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Действуя свободно, по собственной воле и в своем интересе, а также подтверждая свою дееспособность, </w:t>
      </w:r>
      <w:r w:rsidR="00D112AE" w:rsidRPr="006021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Активный и/или Зарегистрированный Пользователь Сайта </w:t>
      </w:r>
      <w:r w:rsidRPr="0060214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дает свое согласие</w:t>
      </w:r>
      <w:r w:rsidRPr="006021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112AE" w:rsidRPr="006021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Индивидуальному предпринимателю Хафизовой Елене Сергеевне (ИНН: </w:t>
      </w:r>
      <w:r w:rsidR="00D112AE" w:rsidRPr="0060214E">
        <w:rPr>
          <w:rFonts w:ascii="Times New Roman" w:hAnsi="Times New Roman" w:cs="Times New Roman"/>
          <w:spacing w:val="6"/>
          <w:shd w:val="clear" w:color="auto" w:fill="FFFFFF"/>
        </w:rPr>
        <w:t xml:space="preserve">383400208400, адрес места нахождения: 620107, г. Екатеринбург, ул. Стрелочников, д.35), </w:t>
      </w:r>
      <w:r w:rsidRPr="0060214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 обработку своих персональных данных</w:t>
      </w:r>
      <w:r w:rsidRPr="006021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 следующими условиями:</w:t>
      </w:r>
    </w:p>
    <w:p w:rsidR="00D112AE" w:rsidRPr="00FF6C3F" w:rsidRDefault="00D112AE" w:rsidP="000818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14E">
        <w:rPr>
          <w:rFonts w:ascii="Times New Roman" w:hAnsi="Times New Roman" w:cs="Times New Roman"/>
        </w:rPr>
        <w:t xml:space="preserve">1. Данное </w:t>
      </w:r>
      <w:r w:rsidRPr="00FF6C3F">
        <w:rPr>
          <w:rFonts w:ascii="Times New Roman" w:hAnsi="Times New Roman" w:cs="Times New Roman"/>
        </w:rPr>
        <w:t xml:space="preserve">Согласие дается на обработку персональных данных, как без использования средств автоматизации, так и с их использованием. </w:t>
      </w:r>
    </w:p>
    <w:p w:rsidR="00FF6C3F" w:rsidRPr="00A62BDF" w:rsidRDefault="00FF6C3F" w:rsidP="000818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6C3F">
        <w:rPr>
          <w:rFonts w:ascii="Times New Roman" w:hAnsi="Times New Roman" w:cs="Times New Roman"/>
        </w:rPr>
        <w:t xml:space="preserve">2. Предоставляя настоящее Согласие </w:t>
      </w:r>
      <w:r w:rsidRPr="00FF6C3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Активный и/или Зарегистрированный Пользователь Сайта подтверждает, что он ознакомлен с </w:t>
      </w:r>
      <w:r w:rsidRPr="00FF6C3F">
        <w:rPr>
          <w:rFonts w:ascii="Times New Roman" w:hAnsi="Times New Roman" w:cs="Times New Roman"/>
        </w:rPr>
        <w:t xml:space="preserve">Политикой обработки персональных данных пользователей сайта </w:t>
      </w:r>
      <w:proofErr w:type="gramStart"/>
      <w:r w:rsidRPr="00FF6C3F">
        <w:rPr>
          <w:rFonts w:ascii="Times New Roman" w:hAnsi="Times New Roman" w:cs="Times New Roman"/>
        </w:rPr>
        <w:t xml:space="preserve">https://zlatapechka.ru/ </w:t>
      </w:r>
      <w:r w:rsidR="00A62BDF" w:rsidRPr="00A62BDF">
        <w:rPr>
          <w:rStyle w:val="aa"/>
          <w:rFonts w:ascii="Times New Roman" w:hAnsi="Times New Roman" w:cs="Times New Roman"/>
          <w:color w:val="auto"/>
          <w:u w:val="none"/>
        </w:rPr>
        <w:t xml:space="preserve"> размещенной</w:t>
      </w:r>
      <w:proofErr w:type="gramEnd"/>
      <w:r w:rsidR="00A62BDF" w:rsidRPr="00A62BDF">
        <w:rPr>
          <w:rStyle w:val="aa"/>
          <w:rFonts w:ascii="Times New Roman" w:hAnsi="Times New Roman" w:cs="Times New Roman"/>
          <w:color w:val="auto"/>
          <w:u w:val="none"/>
        </w:rPr>
        <w:t xml:space="preserve"> по ссылке: </w:t>
      </w:r>
      <w:hyperlink r:id="rId6" w:history="1">
        <w:r w:rsidR="00A62BDF" w:rsidRPr="003117A2">
          <w:rPr>
            <w:rStyle w:val="aa"/>
            <w:rFonts w:ascii="Times New Roman" w:hAnsi="Times New Roman" w:cs="Times New Roman"/>
          </w:rPr>
          <w:t>https://zlatapechka.</w:t>
        </w:r>
        <w:proofErr w:type="spellStart"/>
        <w:r w:rsidR="00A62BDF" w:rsidRPr="003117A2">
          <w:rPr>
            <w:rStyle w:val="aa"/>
            <w:rFonts w:ascii="Times New Roman" w:hAnsi="Times New Roman" w:cs="Times New Roman"/>
            <w:spacing w:val="3"/>
            <w:lang w:val="en-US"/>
          </w:rPr>
          <w:t>ru</w:t>
        </w:r>
        <w:proofErr w:type="spellEnd"/>
        <w:r w:rsidR="00A62BDF" w:rsidRPr="00A62BDF">
          <w:rPr>
            <w:rStyle w:val="aa"/>
            <w:rFonts w:ascii="Times New Roman" w:hAnsi="Times New Roman" w:cs="Times New Roman"/>
            <w:spacing w:val="3"/>
          </w:rPr>
          <w:t>/</w:t>
        </w:r>
        <w:r w:rsidR="00A62BDF" w:rsidRPr="003117A2">
          <w:rPr>
            <w:rStyle w:val="aa"/>
            <w:rFonts w:ascii="Times New Roman" w:hAnsi="Times New Roman" w:cs="Times New Roman"/>
            <w:spacing w:val="3"/>
            <w:lang w:val="en-US"/>
          </w:rPr>
          <w:t>docs</w:t>
        </w:r>
        <w:r w:rsidR="00A62BDF" w:rsidRPr="00A62BDF">
          <w:rPr>
            <w:rStyle w:val="aa"/>
            <w:rFonts w:ascii="Times New Roman" w:hAnsi="Times New Roman" w:cs="Times New Roman"/>
            <w:spacing w:val="3"/>
          </w:rPr>
          <w:t>/</w:t>
        </w:r>
        <w:r w:rsidR="00A62BDF" w:rsidRPr="003117A2">
          <w:rPr>
            <w:rStyle w:val="aa"/>
            <w:rFonts w:ascii="Times New Roman" w:hAnsi="Times New Roman" w:cs="Times New Roman"/>
            <w:spacing w:val="3"/>
            <w:lang w:val="en-US"/>
          </w:rPr>
          <w:t>new</w:t>
        </w:r>
        <w:r w:rsidR="00A62BDF" w:rsidRPr="00A62BDF">
          <w:rPr>
            <w:rStyle w:val="aa"/>
            <w:rFonts w:ascii="Times New Roman" w:hAnsi="Times New Roman" w:cs="Times New Roman"/>
            <w:spacing w:val="3"/>
          </w:rPr>
          <w:t>-</w:t>
        </w:r>
        <w:r w:rsidR="00A62BDF" w:rsidRPr="003117A2">
          <w:rPr>
            <w:rStyle w:val="aa"/>
            <w:rFonts w:ascii="Times New Roman" w:hAnsi="Times New Roman" w:cs="Times New Roman"/>
            <w:spacing w:val="3"/>
            <w:lang w:val="en-US"/>
          </w:rPr>
          <w:t>policy</w:t>
        </w:r>
        <w:r w:rsidR="00A62BDF" w:rsidRPr="00A62BDF">
          <w:rPr>
            <w:rStyle w:val="aa"/>
            <w:rFonts w:ascii="Times New Roman" w:hAnsi="Times New Roman" w:cs="Times New Roman"/>
            <w:spacing w:val="3"/>
          </w:rPr>
          <w:t>.</w:t>
        </w:r>
        <w:proofErr w:type="spellStart"/>
        <w:r w:rsidR="00A62BDF" w:rsidRPr="003117A2">
          <w:rPr>
            <w:rStyle w:val="aa"/>
            <w:rFonts w:ascii="Times New Roman" w:hAnsi="Times New Roman" w:cs="Times New Roman"/>
            <w:spacing w:val="3"/>
            <w:lang w:val="en-US"/>
          </w:rPr>
          <w:t>docx</w:t>
        </w:r>
        <w:proofErr w:type="spellEnd"/>
      </w:hyperlink>
      <w:r w:rsidR="00A62BDF" w:rsidRPr="00A62BDF">
        <w:rPr>
          <w:rStyle w:val="aa"/>
          <w:rFonts w:ascii="Times New Roman" w:hAnsi="Times New Roman" w:cs="Times New Roman"/>
          <w:color w:val="auto"/>
          <w:spacing w:val="3"/>
          <w:u w:val="none"/>
        </w:rPr>
        <w:t xml:space="preserve"> </w:t>
      </w:r>
      <w:bookmarkStart w:id="1" w:name="_GoBack"/>
      <w:bookmarkEnd w:id="1"/>
    </w:p>
    <w:p w:rsidR="00081840" w:rsidRPr="0060214E" w:rsidRDefault="00FF6C3F" w:rsidP="000818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112AE" w:rsidRPr="0060214E">
        <w:rPr>
          <w:rFonts w:ascii="Times New Roman" w:hAnsi="Times New Roman" w:cs="Times New Roman"/>
        </w:rPr>
        <w:t>. Согласие дается на обработку след</w:t>
      </w:r>
      <w:r w:rsidR="00916CBF">
        <w:rPr>
          <w:rFonts w:ascii="Times New Roman" w:hAnsi="Times New Roman" w:cs="Times New Roman"/>
        </w:rPr>
        <w:t>ующих моих персональных данных</w:t>
      </w:r>
      <w:r w:rsidR="00D112AE" w:rsidRPr="0060214E">
        <w:rPr>
          <w:rFonts w:ascii="Times New Roman" w:hAnsi="Times New Roman" w:cs="Times New Roman"/>
        </w:rPr>
        <w:t xml:space="preserve">: </w:t>
      </w:r>
    </w:p>
    <w:p w:rsidR="00081840" w:rsidRPr="0060214E" w:rsidRDefault="00081840" w:rsidP="00081840">
      <w:pPr>
        <w:pStyle w:val="a9"/>
        <w:numPr>
          <w:ilvl w:val="0"/>
          <w:numId w:val="3"/>
        </w:numPr>
        <w:spacing w:before="0"/>
        <w:ind w:left="0" w:firstLine="709"/>
        <w:contextualSpacing/>
        <w:rPr>
          <w:rFonts w:eastAsiaTheme="majorEastAsia"/>
        </w:rPr>
      </w:pPr>
      <w:r w:rsidRPr="0060214E">
        <w:rPr>
          <w:rFonts w:eastAsiaTheme="majorEastAsia"/>
        </w:rPr>
        <w:t>Фамилия;</w:t>
      </w:r>
    </w:p>
    <w:p w:rsidR="00081840" w:rsidRPr="0060214E" w:rsidRDefault="00081840" w:rsidP="00081840">
      <w:pPr>
        <w:pStyle w:val="a9"/>
        <w:numPr>
          <w:ilvl w:val="0"/>
          <w:numId w:val="3"/>
        </w:numPr>
        <w:spacing w:before="0"/>
        <w:ind w:left="0" w:firstLine="709"/>
        <w:contextualSpacing/>
        <w:rPr>
          <w:rFonts w:eastAsiaTheme="majorEastAsia"/>
        </w:rPr>
      </w:pPr>
      <w:r w:rsidRPr="0060214E">
        <w:rPr>
          <w:rFonts w:eastAsiaTheme="majorEastAsia"/>
        </w:rPr>
        <w:t>Имя;</w:t>
      </w:r>
    </w:p>
    <w:p w:rsidR="00081840" w:rsidRPr="0060214E" w:rsidRDefault="00081840" w:rsidP="00081840">
      <w:pPr>
        <w:pStyle w:val="a9"/>
        <w:numPr>
          <w:ilvl w:val="0"/>
          <w:numId w:val="3"/>
        </w:numPr>
        <w:spacing w:before="0"/>
        <w:ind w:left="0" w:firstLine="709"/>
        <w:contextualSpacing/>
        <w:rPr>
          <w:rFonts w:eastAsiaTheme="majorEastAsia"/>
        </w:rPr>
      </w:pPr>
      <w:r w:rsidRPr="0060214E">
        <w:rPr>
          <w:rFonts w:eastAsiaTheme="majorEastAsia"/>
        </w:rPr>
        <w:t>Отчество;</w:t>
      </w:r>
    </w:p>
    <w:p w:rsidR="00081840" w:rsidRPr="0060214E" w:rsidRDefault="00081840" w:rsidP="00081840">
      <w:pPr>
        <w:pStyle w:val="a9"/>
        <w:numPr>
          <w:ilvl w:val="0"/>
          <w:numId w:val="3"/>
        </w:numPr>
        <w:spacing w:before="0"/>
        <w:ind w:left="0" w:firstLine="709"/>
        <w:contextualSpacing/>
        <w:rPr>
          <w:rFonts w:eastAsiaTheme="majorEastAsia"/>
        </w:rPr>
      </w:pPr>
      <w:r w:rsidRPr="0060214E">
        <w:rPr>
          <w:rFonts w:eastAsiaTheme="majorEastAsia"/>
        </w:rPr>
        <w:t>Пол;</w:t>
      </w:r>
    </w:p>
    <w:p w:rsidR="00081840" w:rsidRPr="0060214E" w:rsidRDefault="00081840" w:rsidP="00081840">
      <w:pPr>
        <w:pStyle w:val="a9"/>
        <w:numPr>
          <w:ilvl w:val="0"/>
          <w:numId w:val="3"/>
        </w:numPr>
        <w:spacing w:before="0"/>
        <w:ind w:left="0" w:firstLine="709"/>
        <w:contextualSpacing/>
        <w:rPr>
          <w:rFonts w:eastAsiaTheme="majorEastAsia"/>
        </w:rPr>
      </w:pPr>
      <w:r w:rsidRPr="0060214E">
        <w:rPr>
          <w:rFonts w:eastAsiaTheme="majorEastAsia"/>
        </w:rPr>
        <w:t>Номер телефона;</w:t>
      </w:r>
    </w:p>
    <w:p w:rsidR="00081840" w:rsidRPr="0060214E" w:rsidRDefault="00081840" w:rsidP="00081840">
      <w:pPr>
        <w:pStyle w:val="a9"/>
        <w:numPr>
          <w:ilvl w:val="0"/>
          <w:numId w:val="3"/>
        </w:numPr>
        <w:spacing w:before="0"/>
        <w:ind w:left="0" w:firstLine="709"/>
        <w:contextualSpacing/>
        <w:rPr>
          <w:rFonts w:eastAsiaTheme="majorEastAsia"/>
        </w:rPr>
      </w:pPr>
      <w:r w:rsidRPr="0060214E">
        <w:rPr>
          <w:rFonts w:eastAsiaTheme="majorEastAsia"/>
        </w:rPr>
        <w:t>Дата рождения;</w:t>
      </w:r>
    </w:p>
    <w:p w:rsidR="00081840" w:rsidRPr="0060214E" w:rsidRDefault="00081840" w:rsidP="00081840">
      <w:pPr>
        <w:pStyle w:val="a9"/>
        <w:numPr>
          <w:ilvl w:val="0"/>
          <w:numId w:val="3"/>
        </w:numPr>
        <w:spacing w:before="0"/>
        <w:ind w:left="0" w:firstLine="709"/>
        <w:contextualSpacing/>
        <w:rPr>
          <w:rFonts w:eastAsiaTheme="majorEastAsia"/>
        </w:rPr>
      </w:pPr>
      <w:r w:rsidRPr="0060214E">
        <w:rPr>
          <w:rFonts w:eastAsiaTheme="majorEastAsia"/>
        </w:rPr>
        <w:t>Адрес электронной почты (</w:t>
      </w:r>
      <w:r w:rsidRPr="0060214E">
        <w:rPr>
          <w:rFonts w:eastAsiaTheme="majorEastAsia"/>
          <w:lang w:val="en-US"/>
        </w:rPr>
        <w:t>e</w:t>
      </w:r>
      <w:r w:rsidRPr="0060214E">
        <w:rPr>
          <w:rFonts w:eastAsiaTheme="majorEastAsia"/>
        </w:rPr>
        <w:t>-</w:t>
      </w:r>
      <w:r w:rsidRPr="0060214E">
        <w:rPr>
          <w:rFonts w:eastAsiaTheme="majorEastAsia"/>
          <w:lang w:val="en-US"/>
        </w:rPr>
        <w:t>mail</w:t>
      </w:r>
      <w:r w:rsidRPr="0060214E">
        <w:rPr>
          <w:rFonts w:eastAsiaTheme="majorEastAsia"/>
        </w:rPr>
        <w:t>):</w:t>
      </w:r>
    </w:p>
    <w:p w:rsidR="00081840" w:rsidRPr="0060214E" w:rsidRDefault="00081840" w:rsidP="00081840">
      <w:pPr>
        <w:pStyle w:val="a9"/>
        <w:numPr>
          <w:ilvl w:val="0"/>
          <w:numId w:val="3"/>
        </w:numPr>
        <w:spacing w:before="0"/>
        <w:ind w:left="0" w:firstLine="709"/>
        <w:contextualSpacing/>
        <w:rPr>
          <w:rFonts w:eastAsiaTheme="majorEastAsia"/>
        </w:rPr>
      </w:pPr>
      <w:r w:rsidRPr="0060214E">
        <w:rPr>
          <w:rFonts w:eastAsiaTheme="majorEastAsia"/>
        </w:rPr>
        <w:t>Адрес доставки товара;</w:t>
      </w:r>
    </w:p>
    <w:p w:rsidR="00081840" w:rsidRPr="0060214E" w:rsidRDefault="00081840" w:rsidP="00081840">
      <w:pPr>
        <w:pStyle w:val="a9"/>
        <w:numPr>
          <w:ilvl w:val="0"/>
          <w:numId w:val="3"/>
        </w:numPr>
        <w:spacing w:before="0"/>
        <w:ind w:left="0" w:firstLine="709"/>
        <w:contextualSpacing/>
        <w:rPr>
          <w:rFonts w:eastAsiaTheme="majorEastAsia"/>
        </w:rPr>
      </w:pPr>
      <w:r w:rsidRPr="0060214E">
        <w:t>История об оказанных и оказываемых Зарегистрированному Пользователю услугах, история</w:t>
      </w:r>
      <w:r w:rsidRPr="0060214E">
        <w:rPr>
          <w:spacing w:val="1"/>
        </w:rPr>
        <w:t xml:space="preserve"> </w:t>
      </w:r>
      <w:r w:rsidRPr="0060214E">
        <w:t>заказов</w:t>
      </w:r>
      <w:r w:rsidRPr="0060214E">
        <w:rPr>
          <w:spacing w:val="-3"/>
        </w:rPr>
        <w:t xml:space="preserve"> </w:t>
      </w:r>
      <w:r w:rsidRPr="0060214E">
        <w:t>и</w:t>
      </w:r>
      <w:r w:rsidRPr="0060214E">
        <w:rPr>
          <w:spacing w:val="-2"/>
        </w:rPr>
        <w:t xml:space="preserve"> </w:t>
      </w:r>
      <w:r w:rsidRPr="0060214E">
        <w:t>история</w:t>
      </w:r>
      <w:r w:rsidRPr="0060214E">
        <w:rPr>
          <w:spacing w:val="-2"/>
        </w:rPr>
        <w:t xml:space="preserve"> </w:t>
      </w:r>
      <w:r w:rsidRPr="0060214E">
        <w:t>приобретений Зарегистрированным</w:t>
      </w:r>
      <w:r w:rsidRPr="0060214E">
        <w:rPr>
          <w:spacing w:val="-2"/>
        </w:rPr>
        <w:t xml:space="preserve"> </w:t>
      </w:r>
      <w:r w:rsidRPr="0060214E">
        <w:t>Пользователем;</w:t>
      </w:r>
    </w:p>
    <w:p w:rsidR="00081840" w:rsidRPr="0060214E" w:rsidRDefault="00081840" w:rsidP="00081840">
      <w:pPr>
        <w:pStyle w:val="a9"/>
        <w:numPr>
          <w:ilvl w:val="0"/>
          <w:numId w:val="3"/>
        </w:numPr>
        <w:spacing w:before="0"/>
        <w:ind w:left="0" w:firstLine="709"/>
        <w:contextualSpacing/>
        <w:rPr>
          <w:rFonts w:eastAsiaTheme="majorEastAsia"/>
        </w:rPr>
      </w:pPr>
      <w:r w:rsidRPr="0060214E">
        <w:t>Сведения о способах оплаты, включая банковские реквизиты и ИНН;</w:t>
      </w:r>
    </w:p>
    <w:p w:rsidR="00081840" w:rsidRPr="0060214E" w:rsidRDefault="00081840" w:rsidP="00081840">
      <w:pPr>
        <w:pStyle w:val="a9"/>
        <w:numPr>
          <w:ilvl w:val="0"/>
          <w:numId w:val="3"/>
        </w:numPr>
        <w:spacing w:before="0"/>
        <w:ind w:left="0" w:firstLine="709"/>
        <w:contextualSpacing/>
        <w:rPr>
          <w:rFonts w:eastAsiaTheme="majorEastAsia"/>
        </w:rPr>
      </w:pPr>
      <w:r w:rsidRPr="0060214E">
        <w:t>Сведения о бонусной карте, включая ее баланс;</w:t>
      </w:r>
    </w:p>
    <w:p w:rsidR="00081840" w:rsidRPr="0060214E" w:rsidRDefault="00081840" w:rsidP="0012677A">
      <w:pPr>
        <w:pStyle w:val="a9"/>
        <w:numPr>
          <w:ilvl w:val="0"/>
          <w:numId w:val="3"/>
        </w:numPr>
        <w:spacing w:before="0"/>
        <w:ind w:left="0" w:firstLine="709"/>
        <w:contextualSpacing/>
        <w:rPr>
          <w:rFonts w:eastAsiaTheme="majorEastAsia"/>
        </w:rPr>
      </w:pPr>
      <w:r w:rsidRPr="0060214E">
        <w:t>IP адрес; информация</w:t>
      </w:r>
      <w:r w:rsidRPr="0060214E">
        <w:rPr>
          <w:spacing w:val="1"/>
        </w:rPr>
        <w:t xml:space="preserve"> </w:t>
      </w:r>
      <w:r w:rsidRPr="0060214E">
        <w:t xml:space="preserve">из </w:t>
      </w:r>
      <w:proofErr w:type="spellStart"/>
      <w:r w:rsidRPr="0060214E">
        <w:t>cookies</w:t>
      </w:r>
      <w:proofErr w:type="spellEnd"/>
      <w:r w:rsidRPr="0060214E">
        <w:t xml:space="preserve"> Сайта; информация о </w:t>
      </w:r>
      <w:proofErr w:type="spellStart"/>
      <w:r w:rsidRPr="0060214E">
        <w:t>геолокации</w:t>
      </w:r>
      <w:proofErr w:type="spellEnd"/>
      <w:r w:rsidRPr="0060214E">
        <w:t>; информация о языке браузера; внешнего источника</w:t>
      </w:r>
      <w:r w:rsidRPr="0060214E">
        <w:rPr>
          <w:spacing w:val="1"/>
        </w:rPr>
        <w:t xml:space="preserve"> </w:t>
      </w:r>
      <w:r w:rsidRPr="0060214E">
        <w:t>перехода</w:t>
      </w:r>
      <w:r w:rsidRPr="0060214E">
        <w:rPr>
          <w:spacing w:val="9"/>
        </w:rPr>
        <w:t xml:space="preserve"> </w:t>
      </w:r>
      <w:r w:rsidRPr="0060214E">
        <w:t>на</w:t>
      </w:r>
      <w:r w:rsidRPr="0060214E">
        <w:rPr>
          <w:spacing w:val="10"/>
        </w:rPr>
        <w:t xml:space="preserve"> </w:t>
      </w:r>
      <w:r w:rsidRPr="0060214E">
        <w:t>сайт;</w:t>
      </w:r>
      <w:r w:rsidRPr="0060214E">
        <w:rPr>
          <w:spacing w:val="7"/>
        </w:rPr>
        <w:t xml:space="preserve"> </w:t>
      </w:r>
      <w:r w:rsidRPr="0060214E">
        <w:t>модели</w:t>
      </w:r>
      <w:r w:rsidRPr="0060214E">
        <w:rPr>
          <w:spacing w:val="8"/>
        </w:rPr>
        <w:t xml:space="preserve"> </w:t>
      </w:r>
      <w:r w:rsidRPr="0060214E">
        <w:t>устройства;</w:t>
      </w:r>
      <w:r w:rsidRPr="0060214E">
        <w:rPr>
          <w:spacing w:val="8"/>
        </w:rPr>
        <w:t xml:space="preserve"> </w:t>
      </w:r>
      <w:r w:rsidRPr="0060214E">
        <w:t>операционной</w:t>
      </w:r>
      <w:r w:rsidRPr="0060214E">
        <w:rPr>
          <w:spacing w:val="8"/>
        </w:rPr>
        <w:t xml:space="preserve"> </w:t>
      </w:r>
      <w:r w:rsidRPr="0060214E">
        <w:t>системы;</w:t>
      </w:r>
      <w:r w:rsidRPr="0060214E">
        <w:rPr>
          <w:spacing w:val="8"/>
        </w:rPr>
        <w:t xml:space="preserve"> </w:t>
      </w:r>
      <w:r w:rsidRPr="0060214E">
        <w:t>типа</w:t>
      </w:r>
      <w:r w:rsidRPr="0060214E">
        <w:rPr>
          <w:spacing w:val="8"/>
        </w:rPr>
        <w:t xml:space="preserve"> </w:t>
      </w:r>
      <w:r w:rsidRPr="0060214E">
        <w:t>и</w:t>
      </w:r>
      <w:r w:rsidRPr="0060214E">
        <w:rPr>
          <w:spacing w:val="6"/>
        </w:rPr>
        <w:t xml:space="preserve"> </w:t>
      </w:r>
      <w:r w:rsidRPr="0060214E">
        <w:t>версии</w:t>
      </w:r>
      <w:r w:rsidRPr="0060214E">
        <w:rPr>
          <w:spacing w:val="7"/>
        </w:rPr>
        <w:t xml:space="preserve"> </w:t>
      </w:r>
      <w:r w:rsidRPr="0060214E">
        <w:t>браузера;</w:t>
      </w:r>
      <w:r w:rsidRPr="0060214E">
        <w:rPr>
          <w:spacing w:val="8"/>
        </w:rPr>
        <w:t xml:space="preserve"> </w:t>
      </w:r>
      <w:r w:rsidRPr="0060214E">
        <w:t>информация</w:t>
      </w:r>
      <w:r w:rsidRPr="0060214E">
        <w:rPr>
          <w:spacing w:val="-53"/>
        </w:rPr>
        <w:t xml:space="preserve"> </w:t>
      </w:r>
      <w:r w:rsidRPr="0060214E">
        <w:t>о</w:t>
      </w:r>
      <w:r w:rsidRPr="0060214E">
        <w:rPr>
          <w:spacing w:val="-3"/>
        </w:rPr>
        <w:t xml:space="preserve"> </w:t>
      </w:r>
      <w:r w:rsidRPr="0060214E">
        <w:t>размере</w:t>
      </w:r>
      <w:r w:rsidRPr="0060214E">
        <w:rPr>
          <w:spacing w:val="-1"/>
        </w:rPr>
        <w:t xml:space="preserve"> </w:t>
      </w:r>
      <w:r w:rsidRPr="0060214E">
        <w:t>экрана</w:t>
      </w:r>
      <w:r w:rsidR="0002581A">
        <w:t>, данные кэш</w:t>
      </w:r>
      <w:r w:rsidRPr="0060214E">
        <w:t>;</w:t>
      </w:r>
    </w:p>
    <w:p w:rsidR="00081840" w:rsidRPr="0060214E" w:rsidRDefault="00081840" w:rsidP="0012677A">
      <w:pPr>
        <w:pStyle w:val="a9"/>
        <w:numPr>
          <w:ilvl w:val="0"/>
          <w:numId w:val="3"/>
        </w:numPr>
        <w:spacing w:before="0"/>
        <w:ind w:left="0" w:firstLine="709"/>
        <w:contextualSpacing/>
        <w:rPr>
          <w:rFonts w:eastAsiaTheme="majorEastAsia"/>
        </w:rPr>
      </w:pPr>
      <w:r w:rsidRPr="0060214E">
        <w:rPr>
          <w:rFonts w:eastAsiaTheme="majorEastAsia"/>
        </w:rPr>
        <w:t>Информация, размещенная Субъектом персональных данных в социальной сети «</w:t>
      </w:r>
      <w:proofErr w:type="spellStart"/>
      <w:r w:rsidRPr="0060214E">
        <w:rPr>
          <w:rFonts w:eastAsiaTheme="majorEastAsia"/>
        </w:rPr>
        <w:t>ВКонтакте</w:t>
      </w:r>
      <w:proofErr w:type="spellEnd"/>
      <w:r w:rsidRPr="0060214E">
        <w:rPr>
          <w:rFonts w:eastAsiaTheme="majorEastAsia"/>
        </w:rPr>
        <w:t xml:space="preserve">», в случае, если Субъект персональных данных воспользуется функцией «социального плагина», позволяющей связать информацию о посещении Сайта с профилем Пользователя в указанной социальной сети. </w:t>
      </w:r>
    </w:p>
    <w:p w:rsidR="00081840" w:rsidRPr="0060214E" w:rsidRDefault="00FF6C3F" w:rsidP="001267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112AE" w:rsidRPr="0060214E">
        <w:rPr>
          <w:rFonts w:ascii="Times New Roman" w:hAnsi="Times New Roman" w:cs="Times New Roman"/>
        </w:rPr>
        <w:t>. Персональные дан</w:t>
      </w:r>
      <w:r w:rsidR="00916CBF">
        <w:rPr>
          <w:rFonts w:ascii="Times New Roman" w:hAnsi="Times New Roman" w:cs="Times New Roman"/>
        </w:rPr>
        <w:t xml:space="preserve">ные не являются общедоступными, </w:t>
      </w:r>
      <w:r w:rsidR="00916CBF" w:rsidRPr="0060214E">
        <w:rPr>
          <w:rFonts w:ascii="Times New Roman" w:hAnsi="Times New Roman" w:cs="Times New Roman"/>
        </w:rPr>
        <w:t>специальными или биометрическими</w:t>
      </w:r>
      <w:r w:rsidR="00594934">
        <w:rPr>
          <w:rFonts w:ascii="Times New Roman" w:hAnsi="Times New Roman" w:cs="Times New Roman"/>
        </w:rPr>
        <w:t>.</w:t>
      </w:r>
    </w:p>
    <w:p w:rsidR="0012677A" w:rsidRPr="0060214E" w:rsidRDefault="00FF6C3F" w:rsidP="001267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81840" w:rsidRPr="0060214E">
        <w:rPr>
          <w:rFonts w:ascii="Times New Roman" w:hAnsi="Times New Roman" w:cs="Times New Roman"/>
        </w:rPr>
        <w:t>.  Цели</w:t>
      </w:r>
      <w:r w:rsidR="00D112AE" w:rsidRPr="0060214E">
        <w:rPr>
          <w:rFonts w:ascii="Times New Roman" w:hAnsi="Times New Roman" w:cs="Times New Roman"/>
        </w:rPr>
        <w:t xml:space="preserve"> обработки персональных данных: </w:t>
      </w:r>
    </w:p>
    <w:p w:rsidR="0012677A" w:rsidRPr="0060214E" w:rsidRDefault="0012677A" w:rsidP="0012677A">
      <w:pPr>
        <w:pStyle w:val="a9"/>
        <w:numPr>
          <w:ilvl w:val="0"/>
          <w:numId w:val="3"/>
        </w:numPr>
        <w:spacing w:before="0"/>
        <w:ind w:left="0" w:firstLine="709"/>
      </w:pPr>
      <w:r w:rsidRPr="0060214E">
        <w:t>использование функционала Сайта в виде регистрации на Сайте для</w:t>
      </w:r>
      <w:r w:rsidRPr="0060214E">
        <w:rPr>
          <w:spacing w:val="1"/>
        </w:rPr>
        <w:t xml:space="preserve"> </w:t>
      </w:r>
      <w:r w:rsidRPr="0060214E">
        <w:t>идентификации</w:t>
      </w:r>
      <w:r w:rsidRPr="0060214E">
        <w:rPr>
          <w:spacing w:val="1"/>
        </w:rPr>
        <w:t xml:space="preserve"> </w:t>
      </w:r>
      <w:r w:rsidRPr="0060214E">
        <w:t>Пользователя,</w:t>
      </w:r>
      <w:r w:rsidRPr="0060214E">
        <w:rPr>
          <w:spacing w:val="1"/>
        </w:rPr>
        <w:t xml:space="preserve"> </w:t>
      </w:r>
      <w:r w:rsidRPr="0060214E">
        <w:t>для</w:t>
      </w:r>
      <w:r w:rsidRPr="0060214E">
        <w:rPr>
          <w:spacing w:val="1"/>
        </w:rPr>
        <w:t xml:space="preserve"> </w:t>
      </w:r>
      <w:r w:rsidRPr="0060214E">
        <w:t>оформления</w:t>
      </w:r>
      <w:r w:rsidRPr="0060214E">
        <w:rPr>
          <w:spacing w:val="1"/>
        </w:rPr>
        <w:t xml:space="preserve"> </w:t>
      </w:r>
      <w:r w:rsidRPr="0060214E">
        <w:t>заказа</w:t>
      </w:r>
      <w:r w:rsidRPr="0060214E">
        <w:rPr>
          <w:spacing w:val="1"/>
        </w:rPr>
        <w:t xml:space="preserve"> </w:t>
      </w:r>
      <w:r w:rsidRPr="0060214E">
        <w:t>и</w:t>
      </w:r>
      <w:r w:rsidRPr="0060214E">
        <w:rPr>
          <w:spacing w:val="1"/>
        </w:rPr>
        <w:t xml:space="preserve"> </w:t>
      </w:r>
      <w:r w:rsidRPr="0060214E">
        <w:t>(или)</w:t>
      </w:r>
      <w:r w:rsidRPr="0060214E">
        <w:rPr>
          <w:spacing w:val="1"/>
        </w:rPr>
        <w:t xml:space="preserve"> </w:t>
      </w:r>
      <w:r w:rsidRPr="0060214E">
        <w:t>заключения</w:t>
      </w:r>
      <w:r w:rsidRPr="0060214E">
        <w:rPr>
          <w:spacing w:val="1"/>
        </w:rPr>
        <w:t xml:space="preserve"> </w:t>
      </w:r>
      <w:r w:rsidRPr="0060214E">
        <w:t>и</w:t>
      </w:r>
      <w:r w:rsidRPr="0060214E">
        <w:rPr>
          <w:spacing w:val="1"/>
        </w:rPr>
        <w:t xml:space="preserve"> </w:t>
      </w:r>
      <w:r w:rsidRPr="0060214E">
        <w:t>исполнения</w:t>
      </w:r>
      <w:r w:rsidRPr="0060214E">
        <w:rPr>
          <w:spacing w:val="1"/>
        </w:rPr>
        <w:t xml:space="preserve"> </w:t>
      </w:r>
      <w:r w:rsidRPr="0060214E">
        <w:t>Договора</w:t>
      </w:r>
      <w:r w:rsidRPr="0060214E">
        <w:rPr>
          <w:spacing w:val="1"/>
        </w:rPr>
        <w:t xml:space="preserve"> </w:t>
      </w:r>
      <w:r w:rsidRPr="0060214E">
        <w:t>купли-продажи</w:t>
      </w:r>
      <w:r w:rsidRPr="0060214E">
        <w:rPr>
          <w:spacing w:val="1"/>
        </w:rPr>
        <w:t xml:space="preserve"> </w:t>
      </w:r>
      <w:r w:rsidRPr="0060214E">
        <w:t>товара/услуги</w:t>
      </w:r>
      <w:r w:rsidRPr="0060214E">
        <w:rPr>
          <w:spacing w:val="1"/>
        </w:rPr>
        <w:t xml:space="preserve"> </w:t>
      </w:r>
      <w:r w:rsidRPr="0060214E">
        <w:t>общественного</w:t>
      </w:r>
      <w:r w:rsidRPr="0060214E">
        <w:rPr>
          <w:spacing w:val="1"/>
        </w:rPr>
        <w:t xml:space="preserve"> </w:t>
      </w:r>
      <w:r w:rsidRPr="0060214E">
        <w:t>питания</w:t>
      </w:r>
      <w:r w:rsidRPr="0060214E">
        <w:rPr>
          <w:spacing w:val="1"/>
        </w:rPr>
        <w:t xml:space="preserve"> </w:t>
      </w:r>
      <w:r w:rsidRPr="0060214E">
        <w:t>дистанционным</w:t>
      </w:r>
      <w:r w:rsidRPr="0060214E">
        <w:rPr>
          <w:spacing w:val="1"/>
        </w:rPr>
        <w:t xml:space="preserve"> </w:t>
      </w:r>
      <w:r w:rsidRPr="0060214E">
        <w:t xml:space="preserve">способом, просмотра бонусного баланса, изменения личной информации, отправки сообщений </w:t>
      </w:r>
      <w:proofErr w:type="gramStart"/>
      <w:r w:rsidRPr="0060214E">
        <w:t xml:space="preserve">через </w:t>
      </w:r>
      <w:r w:rsidRPr="0060214E">
        <w:rPr>
          <w:spacing w:val="-52"/>
        </w:rPr>
        <w:t xml:space="preserve"> </w:t>
      </w:r>
      <w:r w:rsidRPr="0060214E">
        <w:t>форму</w:t>
      </w:r>
      <w:proofErr w:type="gramEnd"/>
      <w:r w:rsidRPr="0060214E">
        <w:rPr>
          <w:spacing w:val="-3"/>
        </w:rPr>
        <w:t xml:space="preserve"> </w:t>
      </w:r>
      <w:r w:rsidRPr="0060214E">
        <w:t>обратной</w:t>
      </w:r>
      <w:r w:rsidRPr="0060214E">
        <w:rPr>
          <w:spacing w:val="-2"/>
        </w:rPr>
        <w:t xml:space="preserve"> </w:t>
      </w:r>
      <w:r w:rsidRPr="0060214E">
        <w:t>связи</w:t>
      </w:r>
      <w:r w:rsidR="00BF2435">
        <w:t>;</w:t>
      </w:r>
      <w:r w:rsidRPr="0060214E">
        <w:t xml:space="preserve"> </w:t>
      </w:r>
    </w:p>
    <w:p w:rsidR="0012677A" w:rsidRPr="0060214E" w:rsidRDefault="0012677A" w:rsidP="0012677A">
      <w:pPr>
        <w:pStyle w:val="a9"/>
        <w:numPr>
          <w:ilvl w:val="0"/>
          <w:numId w:val="3"/>
        </w:numPr>
        <w:spacing w:before="0"/>
        <w:ind w:left="0" w:firstLine="709"/>
        <w:contextualSpacing/>
      </w:pPr>
      <w:r w:rsidRPr="0060214E">
        <w:t>проведение</w:t>
      </w:r>
      <w:r w:rsidRPr="0060214E">
        <w:rPr>
          <w:spacing w:val="1"/>
        </w:rPr>
        <w:t xml:space="preserve"> </w:t>
      </w:r>
      <w:r w:rsidRPr="0060214E">
        <w:t>статистических,</w:t>
      </w:r>
      <w:r w:rsidRPr="0060214E">
        <w:rPr>
          <w:spacing w:val="1"/>
        </w:rPr>
        <w:t xml:space="preserve"> </w:t>
      </w:r>
      <w:r w:rsidRPr="0060214E">
        <w:t>маркетинговых</w:t>
      </w:r>
      <w:r w:rsidRPr="0060214E">
        <w:rPr>
          <w:spacing w:val="1"/>
        </w:rPr>
        <w:t xml:space="preserve"> </w:t>
      </w:r>
      <w:r w:rsidRPr="0060214E">
        <w:t>исследований,</w:t>
      </w:r>
      <w:r w:rsidRPr="0060214E">
        <w:rPr>
          <w:spacing w:val="1"/>
        </w:rPr>
        <w:t xml:space="preserve"> </w:t>
      </w:r>
      <w:r w:rsidRPr="0060214E">
        <w:t>анализа</w:t>
      </w:r>
      <w:r w:rsidRPr="0060214E">
        <w:rPr>
          <w:spacing w:val="1"/>
        </w:rPr>
        <w:t xml:space="preserve"> </w:t>
      </w:r>
      <w:r w:rsidRPr="0060214E">
        <w:t>предпочтений</w:t>
      </w:r>
      <w:r w:rsidRPr="0060214E">
        <w:rPr>
          <w:spacing w:val="1"/>
        </w:rPr>
        <w:t xml:space="preserve"> </w:t>
      </w:r>
      <w:r w:rsidRPr="0060214E">
        <w:t>и</w:t>
      </w:r>
      <w:r w:rsidRPr="0060214E">
        <w:rPr>
          <w:spacing w:val="-52"/>
        </w:rPr>
        <w:t xml:space="preserve"> </w:t>
      </w:r>
      <w:r w:rsidRPr="0060214E">
        <w:t>мониторинга</w:t>
      </w:r>
      <w:r w:rsidRPr="0060214E">
        <w:rPr>
          <w:spacing w:val="-3"/>
        </w:rPr>
        <w:t xml:space="preserve"> </w:t>
      </w:r>
      <w:r w:rsidRPr="0060214E">
        <w:t>потребительского поведения</w:t>
      </w:r>
      <w:r w:rsidRPr="0060214E">
        <w:rPr>
          <w:spacing w:val="-1"/>
        </w:rPr>
        <w:t xml:space="preserve"> </w:t>
      </w:r>
      <w:r w:rsidRPr="0060214E">
        <w:t>Пользов</w:t>
      </w:r>
      <w:r w:rsidR="00BF2435">
        <w:t>ателя, улучшения сервисов Сайта;</w:t>
      </w:r>
      <w:r w:rsidRPr="0060214E">
        <w:t xml:space="preserve"> </w:t>
      </w:r>
    </w:p>
    <w:p w:rsidR="0012677A" w:rsidRPr="0060214E" w:rsidRDefault="0012677A" w:rsidP="0012677A">
      <w:pPr>
        <w:pStyle w:val="a9"/>
        <w:numPr>
          <w:ilvl w:val="0"/>
          <w:numId w:val="3"/>
        </w:numPr>
        <w:spacing w:before="0"/>
        <w:ind w:left="0" w:firstLine="709"/>
        <w:contextualSpacing/>
      </w:pPr>
      <w:r w:rsidRPr="0060214E">
        <w:rPr>
          <w:rFonts w:eastAsiaTheme="majorEastAsia"/>
        </w:rPr>
        <w:lastRenderedPageBreak/>
        <w:t>оказание услуг доставки Заказа</w:t>
      </w:r>
      <w:r w:rsidR="00BF2435">
        <w:rPr>
          <w:rFonts w:eastAsiaTheme="majorEastAsia"/>
        </w:rPr>
        <w:t>;</w:t>
      </w:r>
      <w:r w:rsidRPr="0060214E">
        <w:rPr>
          <w:rFonts w:eastAsiaTheme="majorEastAsia"/>
        </w:rPr>
        <w:t xml:space="preserve"> </w:t>
      </w:r>
    </w:p>
    <w:p w:rsidR="0012677A" w:rsidRPr="0060214E" w:rsidRDefault="0012677A" w:rsidP="0012677A">
      <w:pPr>
        <w:pStyle w:val="a9"/>
        <w:numPr>
          <w:ilvl w:val="0"/>
          <w:numId w:val="3"/>
        </w:numPr>
        <w:spacing w:before="0"/>
        <w:ind w:left="0" w:firstLine="709"/>
        <w:contextualSpacing/>
        <w:rPr>
          <w:rFonts w:eastAsiaTheme="majorEastAsia"/>
        </w:rPr>
      </w:pPr>
      <w:r w:rsidRPr="0060214E">
        <w:t>направление</w:t>
      </w:r>
      <w:r w:rsidRPr="0060214E">
        <w:rPr>
          <w:spacing w:val="1"/>
        </w:rPr>
        <w:t xml:space="preserve"> </w:t>
      </w:r>
      <w:r w:rsidRPr="0060214E">
        <w:t>электронного</w:t>
      </w:r>
      <w:r w:rsidRPr="0060214E">
        <w:rPr>
          <w:spacing w:val="1"/>
        </w:rPr>
        <w:t xml:space="preserve"> </w:t>
      </w:r>
      <w:r w:rsidRPr="0060214E">
        <w:t>чека,</w:t>
      </w:r>
      <w:r w:rsidRPr="0060214E">
        <w:rPr>
          <w:spacing w:val="1"/>
        </w:rPr>
        <w:t xml:space="preserve"> </w:t>
      </w:r>
      <w:r w:rsidRPr="0060214E">
        <w:t>по</w:t>
      </w:r>
      <w:r w:rsidRPr="0060214E">
        <w:rPr>
          <w:spacing w:val="1"/>
        </w:rPr>
        <w:t xml:space="preserve"> </w:t>
      </w:r>
      <w:r w:rsidRPr="0060214E">
        <w:t>сетям</w:t>
      </w:r>
      <w:r w:rsidRPr="0060214E">
        <w:rPr>
          <w:spacing w:val="1"/>
        </w:rPr>
        <w:t xml:space="preserve"> </w:t>
      </w:r>
      <w:r w:rsidRPr="0060214E">
        <w:t>электросвязи</w:t>
      </w:r>
      <w:r w:rsidRPr="0060214E">
        <w:rPr>
          <w:spacing w:val="1"/>
        </w:rPr>
        <w:t xml:space="preserve"> </w:t>
      </w:r>
      <w:r w:rsidRPr="0060214E">
        <w:t>на</w:t>
      </w:r>
      <w:r w:rsidRPr="0060214E">
        <w:rPr>
          <w:spacing w:val="1"/>
        </w:rPr>
        <w:t xml:space="preserve"> </w:t>
      </w:r>
      <w:r w:rsidRPr="0060214E">
        <w:t>электронный</w:t>
      </w:r>
      <w:r w:rsidRPr="0060214E">
        <w:rPr>
          <w:spacing w:val="1"/>
        </w:rPr>
        <w:t xml:space="preserve"> </w:t>
      </w:r>
      <w:r w:rsidRPr="0060214E">
        <w:t>адрес</w:t>
      </w:r>
      <w:r w:rsidRPr="0060214E">
        <w:rPr>
          <w:spacing w:val="1"/>
        </w:rPr>
        <w:t xml:space="preserve"> </w:t>
      </w:r>
      <w:r w:rsidRPr="0060214E">
        <w:t>о</w:t>
      </w:r>
      <w:r w:rsidRPr="0060214E">
        <w:rPr>
          <w:spacing w:val="1"/>
        </w:rPr>
        <w:t xml:space="preserve"> </w:t>
      </w:r>
      <w:r w:rsidRPr="0060214E">
        <w:t>совершаемых</w:t>
      </w:r>
      <w:r w:rsidRPr="0060214E">
        <w:rPr>
          <w:spacing w:val="-1"/>
        </w:rPr>
        <w:t xml:space="preserve"> </w:t>
      </w:r>
      <w:r w:rsidRPr="0060214E">
        <w:t>Зарегистрированным</w:t>
      </w:r>
      <w:r w:rsidRPr="0060214E">
        <w:rPr>
          <w:spacing w:val="1"/>
        </w:rPr>
        <w:t xml:space="preserve"> </w:t>
      </w:r>
      <w:r w:rsidRPr="0060214E">
        <w:t>Пользователем</w:t>
      </w:r>
      <w:r w:rsidRPr="0060214E">
        <w:rPr>
          <w:spacing w:val="-1"/>
        </w:rPr>
        <w:t xml:space="preserve"> </w:t>
      </w:r>
      <w:r w:rsidRPr="0060214E">
        <w:t>покупках</w:t>
      </w:r>
      <w:r w:rsidRPr="0060214E">
        <w:rPr>
          <w:spacing w:val="7"/>
        </w:rPr>
        <w:t xml:space="preserve"> </w:t>
      </w:r>
      <w:r w:rsidRPr="0060214E">
        <w:t>на</w:t>
      </w:r>
      <w:r w:rsidRPr="0060214E">
        <w:rPr>
          <w:spacing w:val="1"/>
        </w:rPr>
        <w:t xml:space="preserve"> </w:t>
      </w:r>
      <w:r w:rsidR="00BF2435">
        <w:t>Сайте;</w:t>
      </w:r>
    </w:p>
    <w:p w:rsidR="0012677A" w:rsidRPr="0060214E" w:rsidRDefault="0012677A" w:rsidP="0012677A">
      <w:pPr>
        <w:pStyle w:val="a9"/>
        <w:numPr>
          <w:ilvl w:val="0"/>
          <w:numId w:val="3"/>
        </w:numPr>
        <w:spacing w:before="0"/>
        <w:ind w:left="0" w:firstLine="709"/>
        <w:contextualSpacing/>
        <w:rPr>
          <w:rFonts w:eastAsiaTheme="majorEastAsia"/>
        </w:rPr>
      </w:pPr>
      <w:r w:rsidRPr="0060214E">
        <w:rPr>
          <w:rFonts w:eastAsiaTheme="majorEastAsia"/>
        </w:rPr>
        <w:t xml:space="preserve">направление Оператором персонифицированной информации о вакансиях и об оказываемых Оператором услугах, реализуемых товарах, включая свойства таких товаров и услуг, в качестве ответа и/или комментария на заполненную Активным и/или Зарегистрированным Пользователем </w:t>
      </w:r>
      <w:r w:rsidRPr="0060214E">
        <w:t>электронную</w:t>
      </w:r>
      <w:r w:rsidRPr="0060214E">
        <w:rPr>
          <w:spacing w:val="-5"/>
        </w:rPr>
        <w:t xml:space="preserve"> </w:t>
      </w:r>
      <w:r w:rsidRPr="0060214E">
        <w:t>форму</w:t>
      </w:r>
      <w:r w:rsidRPr="0060214E">
        <w:rPr>
          <w:spacing w:val="-3"/>
        </w:rPr>
        <w:t xml:space="preserve"> </w:t>
      </w:r>
      <w:r w:rsidRPr="0060214E">
        <w:t>обратной</w:t>
      </w:r>
      <w:r w:rsidRPr="0060214E">
        <w:rPr>
          <w:spacing w:val="-3"/>
        </w:rPr>
        <w:t xml:space="preserve"> </w:t>
      </w:r>
      <w:r w:rsidR="00BF2435">
        <w:t>связи;</w:t>
      </w:r>
    </w:p>
    <w:p w:rsidR="0060214E" w:rsidRPr="00FF6C3F" w:rsidRDefault="0012677A" w:rsidP="0060214E">
      <w:pPr>
        <w:pStyle w:val="a9"/>
        <w:numPr>
          <w:ilvl w:val="0"/>
          <w:numId w:val="3"/>
        </w:numPr>
        <w:spacing w:before="0"/>
        <w:ind w:left="0" w:firstLine="709"/>
        <w:contextualSpacing/>
        <w:rPr>
          <w:rFonts w:eastAsiaTheme="majorEastAsia"/>
        </w:rPr>
      </w:pPr>
      <w:r w:rsidRPr="00FF6C3F">
        <w:rPr>
          <w:rFonts w:eastAsiaTheme="majorEastAsia"/>
        </w:rPr>
        <w:t>направления Оператором в адрес Активных и/или Зарегистрированных Пользователей сообщений рекламно</w:t>
      </w:r>
      <w:r w:rsidR="00BF2435">
        <w:rPr>
          <w:rFonts w:eastAsiaTheme="majorEastAsia"/>
        </w:rPr>
        <w:t>го (информационного) характера.</w:t>
      </w:r>
    </w:p>
    <w:p w:rsidR="005863FB" w:rsidRPr="00FF6C3F" w:rsidRDefault="00D112AE" w:rsidP="00FF6C3F">
      <w:pPr>
        <w:pStyle w:val="a9"/>
        <w:numPr>
          <w:ilvl w:val="0"/>
          <w:numId w:val="6"/>
        </w:numPr>
        <w:spacing w:before="0"/>
        <w:ind w:left="0" w:firstLine="709"/>
        <w:contextualSpacing/>
        <w:rPr>
          <w:rFonts w:eastAsiaTheme="majorEastAsia"/>
        </w:rPr>
      </w:pPr>
      <w:r w:rsidRPr="00FF6C3F">
        <w:t>Основанием для обработки персональных данных является: ст. 24 Конституции Российской Федерации; ст.6 Федерального закона №152-ФЗ «О персональных данных»;</w:t>
      </w:r>
      <w:r w:rsidR="005863FB" w:rsidRPr="00FF6C3F">
        <w:t xml:space="preserve"> настоящее Согласие, а также</w:t>
      </w:r>
      <w:r w:rsidRPr="00FF6C3F">
        <w:t xml:space="preserve"> </w:t>
      </w:r>
      <w:r w:rsidR="0060214E" w:rsidRPr="00FF6C3F">
        <w:t>Политика обработки персональных данных пользователей сайта https://zlatapechka.ru/</w:t>
      </w:r>
      <w:r w:rsidR="00FF6C3F">
        <w:t>.</w:t>
      </w:r>
    </w:p>
    <w:p w:rsidR="005863FB" w:rsidRPr="00FF6C3F" w:rsidRDefault="00D112AE" w:rsidP="00FF6C3F">
      <w:pPr>
        <w:pStyle w:val="a9"/>
        <w:numPr>
          <w:ilvl w:val="0"/>
          <w:numId w:val="6"/>
        </w:numPr>
        <w:spacing w:before="0"/>
        <w:ind w:left="0" w:firstLine="709"/>
        <w:contextualSpacing/>
        <w:rPr>
          <w:rFonts w:eastAsiaTheme="majorEastAsia"/>
        </w:rPr>
      </w:pPr>
      <w:r w:rsidRPr="00FF6C3F">
        <w:t xml:space="preserve">В ходе обработки с персональными данными </w:t>
      </w:r>
      <w:r w:rsidR="005863FB" w:rsidRPr="00FF6C3F">
        <w:t>могут быть</w:t>
      </w:r>
      <w:r w:rsidRPr="00FF6C3F">
        <w:t xml:space="preserve">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блокирование; удаление; уничтожение. </w:t>
      </w:r>
    </w:p>
    <w:p w:rsidR="005863FB" w:rsidRPr="00FF6C3F" w:rsidRDefault="005863FB" w:rsidP="00FF6C3F">
      <w:pPr>
        <w:pStyle w:val="a9"/>
        <w:numPr>
          <w:ilvl w:val="0"/>
          <w:numId w:val="6"/>
        </w:numPr>
        <w:spacing w:before="0"/>
        <w:ind w:left="0" w:firstLine="709"/>
        <w:contextualSpacing/>
        <w:rPr>
          <w:rFonts w:eastAsiaTheme="majorEastAsia"/>
        </w:rPr>
      </w:pPr>
      <w:r w:rsidRPr="00FF6C3F">
        <w:rPr>
          <w:color w:val="2B2B2B"/>
          <w:lang w:eastAsia="ru-RU"/>
        </w:rPr>
        <w:t>Третьи лица не обрабатывают персональные данные по поручению Оператора для указанной в согласии цели.</w:t>
      </w:r>
    </w:p>
    <w:p w:rsidR="005863FB" w:rsidRPr="00FF6C3F" w:rsidRDefault="005863FB" w:rsidP="00FF6C3F">
      <w:pPr>
        <w:pStyle w:val="a9"/>
        <w:numPr>
          <w:ilvl w:val="0"/>
          <w:numId w:val="6"/>
        </w:numPr>
        <w:spacing w:before="0"/>
        <w:ind w:left="0" w:firstLine="709"/>
        <w:contextualSpacing/>
        <w:rPr>
          <w:rFonts w:eastAsiaTheme="majorEastAsia"/>
        </w:rPr>
      </w:pPr>
      <w:r w:rsidRPr="00FF6C3F">
        <w:rPr>
          <w:color w:val="2B2B2B"/>
          <w:lang w:eastAsia="ru-RU"/>
        </w:rPr>
        <w:t xml:space="preserve">Персональные данные обрабатываются до отзыва согласия или </w:t>
      </w:r>
      <w:r w:rsidR="00FF6C3F">
        <w:rPr>
          <w:color w:val="2B2B2B"/>
          <w:lang w:eastAsia="ru-RU"/>
        </w:rPr>
        <w:t>истечения срока обработки персональных данных, указанных в Политике обработки</w:t>
      </w:r>
      <w:r w:rsidR="00FF6C3F" w:rsidRPr="00FF6C3F">
        <w:t xml:space="preserve"> персональных данных пользователей сайта https://zlatapechka.ru/</w:t>
      </w:r>
      <w:r w:rsidRPr="00FF6C3F">
        <w:rPr>
          <w:color w:val="2B2B2B"/>
          <w:lang w:eastAsia="ru-RU"/>
        </w:rPr>
        <w:t xml:space="preserve">, </w:t>
      </w:r>
      <w:r w:rsidR="00FF6C3F">
        <w:rPr>
          <w:color w:val="2B2B2B"/>
          <w:lang w:eastAsia="ru-RU"/>
        </w:rPr>
        <w:t>в зависимости от того,</w:t>
      </w:r>
      <w:r w:rsidRPr="00FF6C3F">
        <w:rPr>
          <w:color w:val="2B2B2B"/>
          <w:lang w:eastAsia="ru-RU"/>
        </w:rPr>
        <w:t xml:space="preserve"> что произойдет быстрее.</w:t>
      </w:r>
    </w:p>
    <w:p w:rsidR="005863FB" w:rsidRPr="00FF6C3F" w:rsidRDefault="005863FB" w:rsidP="00FF6C3F">
      <w:pPr>
        <w:pStyle w:val="a9"/>
        <w:numPr>
          <w:ilvl w:val="0"/>
          <w:numId w:val="6"/>
        </w:numPr>
        <w:spacing w:before="0"/>
        <w:ind w:left="0" w:firstLine="709"/>
        <w:contextualSpacing/>
        <w:rPr>
          <w:rFonts w:eastAsiaTheme="majorEastAsia"/>
        </w:rPr>
      </w:pPr>
      <w:r w:rsidRPr="00FF6C3F">
        <w:rPr>
          <w:color w:val="2B2B2B"/>
          <w:lang w:eastAsia="ru-RU"/>
        </w:rPr>
        <w:t>Согласие может быть отозвано Вами или Вашим представителем путем направления Оператору письменного заявления или электронного заявления, подписанного согласно законодательству Российской Федерации в области электронной подписи, по адресам, указанным в начале Согласия. Порядок отзыва согласия предусмотрен Политикой обработки персональных данных.</w:t>
      </w:r>
    </w:p>
    <w:p w:rsidR="005863FB" w:rsidRPr="00FF6C3F" w:rsidRDefault="005863FB" w:rsidP="00FF6C3F">
      <w:pPr>
        <w:pStyle w:val="a9"/>
        <w:numPr>
          <w:ilvl w:val="0"/>
          <w:numId w:val="6"/>
        </w:numPr>
        <w:spacing w:before="0"/>
        <w:ind w:left="0" w:firstLine="709"/>
        <w:contextualSpacing/>
        <w:rPr>
          <w:rFonts w:eastAsiaTheme="majorEastAsia"/>
        </w:rPr>
      </w:pPr>
      <w:r w:rsidRPr="00FF6C3F">
        <w:rPr>
          <w:color w:val="2B2B2B"/>
          <w:lang w:eastAsia="ru-RU"/>
        </w:rPr>
        <w:t>В случае отзыва Согласия Оператор вправе продолжить обработку персональных данных без него при наличии иных оснований, указанных в пунктах 2 — 11 части 1 статьи 6, части 2 статьи 10 и части 2 статьи 11 Федерального закона от 27.07.2006 г. № 152-ФЗ «О персональных данных».</w:t>
      </w:r>
    </w:p>
    <w:p w:rsidR="005863FB" w:rsidRPr="00FF6C3F" w:rsidRDefault="005863FB" w:rsidP="00FF6C3F">
      <w:pPr>
        <w:pStyle w:val="a9"/>
        <w:numPr>
          <w:ilvl w:val="0"/>
          <w:numId w:val="6"/>
        </w:numPr>
        <w:spacing w:before="0"/>
        <w:ind w:left="0" w:firstLine="709"/>
        <w:contextualSpacing/>
        <w:rPr>
          <w:rFonts w:eastAsiaTheme="majorEastAsia"/>
        </w:rPr>
      </w:pPr>
      <w:r w:rsidRPr="00FF6C3F">
        <w:rPr>
          <w:color w:val="2B2B2B"/>
          <w:lang w:eastAsia="ru-RU"/>
        </w:rPr>
        <w:t>Настоящее согласие действует все время до момента прекращения обработки пер</w:t>
      </w:r>
      <w:r w:rsidR="00FF6C3F">
        <w:rPr>
          <w:color w:val="2B2B2B"/>
          <w:lang w:eastAsia="ru-RU"/>
        </w:rPr>
        <w:t xml:space="preserve">сональных данных, указанных в пункте 3 </w:t>
      </w:r>
      <w:r w:rsidRPr="00FF6C3F">
        <w:rPr>
          <w:color w:val="2B2B2B"/>
          <w:lang w:eastAsia="ru-RU"/>
        </w:rPr>
        <w:t>Согласия.</w:t>
      </w:r>
    </w:p>
    <w:p w:rsidR="00FF6C3F" w:rsidRPr="00FF6C3F" w:rsidRDefault="00FF6C3F" w:rsidP="00FF6C3F">
      <w:pPr>
        <w:pStyle w:val="a9"/>
        <w:spacing w:before="0"/>
        <w:ind w:left="709"/>
        <w:contextualSpacing/>
        <w:rPr>
          <w:rFonts w:eastAsiaTheme="majorEastAsia"/>
        </w:rPr>
      </w:pPr>
    </w:p>
    <w:p w:rsidR="00D112AE" w:rsidRPr="0060214E" w:rsidRDefault="00D112AE" w:rsidP="00FF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112AE" w:rsidRPr="0060214E" w:rsidRDefault="00D112AE" w:rsidP="00FF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112AE" w:rsidRPr="0060214E" w:rsidRDefault="00D112AE" w:rsidP="0008184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hd w:val="clear" w:color="auto" w:fill="FFFFFF"/>
        </w:rPr>
      </w:pPr>
    </w:p>
    <w:p w:rsidR="00D74516" w:rsidRPr="0060214E" w:rsidRDefault="00D74516" w:rsidP="00081840">
      <w:pPr>
        <w:spacing w:after="0" w:line="240" w:lineRule="auto"/>
        <w:rPr>
          <w:rFonts w:ascii="Times New Roman" w:hAnsi="Times New Roman" w:cs="Times New Roman"/>
        </w:rPr>
      </w:pPr>
    </w:p>
    <w:p w:rsidR="009618B1" w:rsidRPr="0060214E" w:rsidRDefault="009618B1" w:rsidP="00081840">
      <w:pPr>
        <w:spacing w:after="0" w:line="240" w:lineRule="auto"/>
        <w:rPr>
          <w:rFonts w:ascii="Times New Roman" w:hAnsi="Times New Roman" w:cs="Times New Roman"/>
        </w:rPr>
      </w:pPr>
    </w:p>
    <w:p w:rsidR="009618B1" w:rsidRPr="0060214E" w:rsidRDefault="009618B1" w:rsidP="00081840">
      <w:pPr>
        <w:spacing w:after="0" w:line="240" w:lineRule="auto"/>
        <w:rPr>
          <w:rFonts w:ascii="Times New Roman" w:hAnsi="Times New Roman" w:cs="Times New Roman"/>
        </w:rPr>
      </w:pPr>
    </w:p>
    <w:p w:rsidR="009618B1" w:rsidRPr="0060214E" w:rsidRDefault="009618B1" w:rsidP="00081840">
      <w:pPr>
        <w:spacing w:after="0" w:line="240" w:lineRule="auto"/>
        <w:rPr>
          <w:rFonts w:ascii="Times New Roman" w:hAnsi="Times New Roman" w:cs="Times New Roman"/>
        </w:rPr>
      </w:pPr>
    </w:p>
    <w:sectPr w:rsidR="009618B1" w:rsidRPr="00602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6850"/>
    <w:multiLevelType w:val="multilevel"/>
    <w:tmpl w:val="2806E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47D19"/>
    <w:multiLevelType w:val="hybridMultilevel"/>
    <w:tmpl w:val="2D8A5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9772D2"/>
    <w:multiLevelType w:val="hybridMultilevel"/>
    <w:tmpl w:val="466AD93E"/>
    <w:lvl w:ilvl="0" w:tplc="2DA0AC22">
      <w:start w:val="5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20E43"/>
    <w:multiLevelType w:val="hybridMultilevel"/>
    <w:tmpl w:val="4DE48928"/>
    <w:lvl w:ilvl="0" w:tplc="83B65DE4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035E1"/>
    <w:multiLevelType w:val="hybridMultilevel"/>
    <w:tmpl w:val="D0CA80A6"/>
    <w:lvl w:ilvl="0" w:tplc="87C4ECD8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57410"/>
    <w:multiLevelType w:val="hybridMultilevel"/>
    <w:tmpl w:val="30D48B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04"/>
    <w:rsid w:val="0002581A"/>
    <w:rsid w:val="00081840"/>
    <w:rsid w:val="0012677A"/>
    <w:rsid w:val="003013EA"/>
    <w:rsid w:val="00561890"/>
    <w:rsid w:val="005863FB"/>
    <w:rsid w:val="00594934"/>
    <w:rsid w:val="0060214E"/>
    <w:rsid w:val="00916CBF"/>
    <w:rsid w:val="009618B1"/>
    <w:rsid w:val="00A62BDF"/>
    <w:rsid w:val="00BF2435"/>
    <w:rsid w:val="00D112AE"/>
    <w:rsid w:val="00D74516"/>
    <w:rsid w:val="00EA1504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F6DC8-0BB4-47C3-A089-90BF87BA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961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618B1"/>
    <w:pPr>
      <w:spacing w:after="16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618B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8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3013EA"/>
    <w:pPr>
      <w:widowControl w:val="0"/>
      <w:autoSpaceDE w:val="0"/>
      <w:autoSpaceDN w:val="0"/>
      <w:spacing w:before="100" w:after="0" w:line="240" w:lineRule="auto"/>
      <w:ind w:left="121"/>
      <w:jc w:val="both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D112A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021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1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latapechka.ru/docs/new-policy.docx" TargetMode="External"/><Relationship Id="rId5" Type="http://schemas.openxmlformats.org/officeDocument/2006/relationships/hyperlink" Target="https://shok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pnevs</dc:creator>
  <cp:keywords/>
  <dc:description/>
  <cp:lastModifiedBy>Олеся Дьячкова</cp:lastModifiedBy>
  <cp:revision>9</cp:revision>
  <dcterms:created xsi:type="dcterms:W3CDTF">2024-10-02T11:32:00Z</dcterms:created>
  <dcterms:modified xsi:type="dcterms:W3CDTF">2024-10-07T09:57:00Z</dcterms:modified>
</cp:coreProperties>
</file>